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DB6B6" w14:textId="35EBA9B9" w:rsidR="00370848" w:rsidRDefault="00370848" w:rsidP="0079344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 wp14:anchorId="2CDAE444" wp14:editId="6473D82C">
            <wp:extent cx="3000375" cy="771525"/>
            <wp:effectExtent l="19050" t="0" r="9525" b="0"/>
            <wp:docPr id="1" name="Image 1" descr="https://webmail.open2mail.fr/zimbra/skins/ccibf/logos/logo_c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ebmail.open2mail.fr/zimbra/skins/ccibf/logos/logo_cc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9006A" w14:textId="77777777" w:rsidR="00370848" w:rsidRDefault="00370848" w:rsidP="0079344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eastAsia="fr-FR"/>
        </w:rPr>
      </w:pPr>
    </w:p>
    <w:p w14:paraId="36AD7067" w14:textId="1E17356B" w:rsidR="00793442" w:rsidRPr="00965268" w:rsidRDefault="00793442" w:rsidP="0079344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eastAsia="fr-FR"/>
        </w:rPr>
      </w:pPr>
      <w:r w:rsidRPr="00965268">
        <w:rPr>
          <w:rFonts w:ascii="Arial" w:hAnsi="Arial" w:cs="Arial"/>
          <w:b/>
          <w:bCs/>
          <w:sz w:val="18"/>
          <w:szCs w:val="18"/>
          <w:u w:val="single"/>
          <w:lang w:eastAsia="fr-FR"/>
        </w:rPr>
        <w:t>RESULTATS PROVISOIRES</w:t>
      </w:r>
    </w:p>
    <w:p w14:paraId="36BDF823" w14:textId="77777777" w:rsidR="00793442" w:rsidRPr="00965268" w:rsidRDefault="00793442" w:rsidP="0079344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  <w:lang w:eastAsia="fr-FR"/>
        </w:rPr>
      </w:pPr>
    </w:p>
    <w:p w14:paraId="30E5180E" w14:textId="77777777" w:rsidR="00793442" w:rsidRPr="00965268" w:rsidRDefault="00793442" w:rsidP="00793442">
      <w:pPr>
        <w:tabs>
          <w:tab w:val="left" w:pos="5340"/>
        </w:tabs>
        <w:jc w:val="center"/>
        <w:rPr>
          <w:rFonts w:ascii="Arial" w:hAnsi="Arial" w:cs="Arial"/>
          <w:b/>
          <w:bCs/>
          <w:sz w:val="18"/>
          <w:szCs w:val="18"/>
          <w:u w:val="single"/>
          <w:lang w:eastAsia="fr-FR"/>
        </w:rPr>
      </w:pPr>
      <w:r w:rsidRPr="00965268">
        <w:rPr>
          <w:rFonts w:ascii="Arial" w:hAnsi="Arial" w:cs="Arial"/>
          <w:b/>
          <w:bCs/>
          <w:sz w:val="18"/>
          <w:szCs w:val="18"/>
          <w:u w:val="single"/>
          <w:lang w:eastAsia="fr-FR"/>
        </w:rPr>
        <w:t>Acquisition de chariots élévateurs 3 tonnes et 7 tonnes au profit de la Chambre de Commerce et d’Industrie du Burkina Faso (CCI-BF)</w:t>
      </w: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6"/>
        <w:gridCol w:w="2270"/>
        <w:gridCol w:w="1311"/>
        <w:gridCol w:w="1285"/>
        <w:gridCol w:w="1398"/>
        <w:gridCol w:w="1315"/>
        <w:gridCol w:w="2597"/>
      </w:tblGrid>
      <w:tr w:rsidR="00793442" w:rsidRPr="00965268" w14:paraId="76FF7AC1" w14:textId="77777777" w:rsidTr="006039AC">
        <w:trPr>
          <w:trHeight w:val="988"/>
        </w:trPr>
        <w:tc>
          <w:tcPr>
            <w:tcW w:w="876" w:type="dxa"/>
          </w:tcPr>
          <w:p w14:paraId="5FD8938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2270" w:type="dxa"/>
          </w:tcPr>
          <w:p w14:paraId="12A1401F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F25AC11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Entreprises</w:t>
            </w:r>
          </w:p>
        </w:tc>
        <w:tc>
          <w:tcPr>
            <w:tcW w:w="2596" w:type="dxa"/>
            <w:gridSpan w:val="2"/>
          </w:tcPr>
          <w:p w14:paraId="7346FAF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0516BA10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Montant en F CFA lu</w:t>
            </w:r>
          </w:p>
        </w:tc>
        <w:tc>
          <w:tcPr>
            <w:tcW w:w="2713" w:type="dxa"/>
            <w:gridSpan w:val="2"/>
          </w:tcPr>
          <w:p w14:paraId="53ECB3AE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3AB5F91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Montant en F CFA corrigé</w:t>
            </w:r>
          </w:p>
        </w:tc>
        <w:tc>
          <w:tcPr>
            <w:tcW w:w="2597" w:type="dxa"/>
          </w:tcPr>
          <w:p w14:paraId="7220FFB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Rang/observation</w:t>
            </w:r>
          </w:p>
        </w:tc>
      </w:tr>
      <w:tr w:rsidR="00793442" w:rsidRPr="00965268" w14:paraId="1B7616F1" w14:textId="77777777" w:rsidTr="006039AC">
        <w:trPr>
          <w:trHeight w:val="558"/>
        </w:trPr>
        <w:tc>
          <w:tcPr>
            <w:tcW w:w="876" w:type="dxa"/>
          </w:tcPr>
          <w:p w14:paraId="42152571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270" w:type="dxa"/>
          </w:tcPr>
          <w:p w14:paraId="404A261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311" w:type="dxa"/>
          </w:tcPr>
          <w:p w14:paraId="77A4D3A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HTVA</w:t>
            </w:r>
          </w:p>
        </w:tc>
        <w:tc>
          <w:tcPr>
            <w:tcW w:w="1285" w:type="dxa"/>
          </w:tcPr>
          <w:p w14:paraId="095821C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TTC</w:t>
            </w:r>
          </w:p>
        </w:tc>
        <w:tc>
          <w:tcPr>
            <w:tcW w:w="1398" w:type="dxa"/>
          </w:tcPr>
          <w:p w14:paraId="1513C79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HTVA</w:t>
            </w:r>
          </w:p>
        </w:tc>
        <w:tc>
          <w:tcPr>
            <w:tcW w:w="1315" w:type="dxa"/>
          </w:tcPr>
          <w:p w14:paraId="32DD144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TTC</w:t>
            </w:r>
          </w:p>
        </w:tc>
        <w:tc>
          <w:tcPr>
            <w:tcW w:w="2597" w:type="dxa"/>
          </w:tcPr>
          <w:p w14:paraId="666067A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793442" w:rsidRPr="00965268" w14:paraId="5960F20A" w14:textId="77777777" w:rsidTr="006039AC">
        <w:trPr>
          <w:trHeight w:val="557"/>
        </w:trPr>
        <w:tc>
          <w:tcPr>
            <w:tcW w:w="876" w:type="dxa"/>
          </w:tcPr>
          <w:p w14:paraId="1C5ACCC8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1.</w:t>
            </w:r>
          </w:p>
        </w:tc>
        <w:tc>
          <w:tcPr>
            <w:tcW w:w="2270" w:type="dxa"/>
          </w:tcPr>
          <w:p w14:paraId="626ED518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NEEMBA</w:t>
            </w:r>
          </w:p>
        </w:tc>
        <w:tc>
          <w:tcPr>
            <w:tcW w:w="1311" w:type="dxa"/>
          </w:tcPr>
          <w:p w14:paraId="50F1DBA6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5" w:type="dxa"/>
          </w:tcPr>
          <w:p w14:paraId="698458A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88 404 420</w:t>
            </w:r>
          </w:p>
        </w:tc>
        <w:tc>
          <w:tcPr>
            <w:tcW w:w="1398" w:type="dxa"/>
          </w:tcPr>
          <w:p w14:paraId="1549E75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14:paraId="4F3CEB4B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14:paraId="6F1B6B4B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Non conforme</w:t>
            </w:r>
          </w:p>
          <w:p w14:paraId="09F00E4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Période de garantie et service après-vente non fournis</w:t>
            </w:r>
          </w:p>
        </w:tc>
      </w:tr>
      <w:tr w:rsidR="00793442" w:rsidRPr="00965268" w14:paraId="464EA1D2" w14:textId="77777777" w:rsidTr="006039AC">
        <w:trPr>
          <w:trHeight w:val="557"/>
        </w:trPr>
        <w:tc>
          <w:tcPr>
            <w:tcW w:w="876" w:type="dxa"/>
          </w:tcPr>
          <w:p w14:paraId="77325C9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2.</w:t>
            </w:r>
          </w:p>
        </w:tc>
        <w:tc>
          <w:tcPr>
            <w:tcW w:w="2270" w:type="dxa"/>
          </w:tcPr>
          <w:p w14:paraId="62163F4E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 NEW CHALLENGE</w:t>
            </w:r>
          </w:p>
        </w:tc>
        <w:tc>
          <w:tcPr>
            <w:tcW w:w="1311" w:type="dxa"/>
          </w:tcPr>
          <w:p w14:paraId="0A876D5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71 693 220</w:t>
            </w:r>
          </w:p>
        </w:tc>
        <w:tc>
          <w:tcPr>
            <w:tcW w:w="1285" w:type="dxa"/>
          </w:tcPr>
          <w:p w14:paraId="0879E8C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84 598 000</w:t>
            </w:r>
          </w:p>
        </w:tc>
        <w:tc>
          <w:tcPr>
            <w:tcW w:w="1398" w:type="dxa"/>
          </w:tcPr>
          <w:p w14:paraId="47E351FD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71 693 220</w:t>
            </w:r>
          </w:p>
        </w:tc>
        <w:tc>
          <w:tcPr>
            <w:tcW w:w="1315" w:type="dxa"/>
          </w:tcPr>
          <w:p w14:paraId="76CD25E2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84 598 000</w:t>
            </w:r>
          </w:p>
        </w:tc>
        <w:tc>
          <w:tcPr>
            <w:tcW w:w="2597" w:type="dxa"/>
          </w:tcPr>
          <w:p w14:paraId="37333A2D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Conforme</w:t>
            </w:r>
          </w:p>
          <w:p w14:paraId="434B998D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3</w:t>
            </w:r>
            <w:r w:rsidRPr="00965268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</w:tc>
      </w:tr>
      <w:tr w:rsidR="00793442" w:rsidRPr="00965268" w14:paraId="6F96BC24" w14:textId="77777777" w:rsidTr="006039AC">
        <w:trPr>
          <w:trHeight w:val="557"/>
        </w:trPr>
        <w:tc>
          <w:tcPr>
            <w:tcW w:w="876" w:type="dxa"/>
          </w:tcPr>
          <w:p w14:paraId="51A2C8D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3.</w:t>
            </w:r>
          </w:p>
        </w:tc>
        <w:tc>
          <w:tcPr>
            <w:tcW w:w="2270" w:type="dxa"/>
          </w:tcPr>
          <w:p w14:paraId="6CFF8185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ABM EXPERTISE AFRICA</w:t>
            </w:r>
          </w:p>
        </w:tc>
        <w:tc>
          <w:tcPr>
            <w:tcW w:w="1311" w:type="dxa"/>
          </w:tcPr>
          <w:p w14:paraId="2118CBF8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71 100 000</w:t>
            </w:r>
          </w:p>
        </w:tc>
        <w:tc>
          <w:tcPr>
            <w:tcW w:w="1285" w:type="dxa"/>
          </w:tcPr>
          <w:p w14:paraId="4F55BE4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83 898 000</w:t>
            </w:r>
          </w:p>
        </w:tc>
        <w:tc>
          <w:tcPr>
            <w:tcW w:w="1398" w:type="dxa"/>
          </w:tcPr>
          <w:p w14:paraId="2771E48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71 100 000</w:t>
            </w:r>
          </w:p>
        </w:tc>
        <w:tc>
          <w:tcPr>
            <w:tcW w:w="1315" w:type="dxa"/>
          </w:tcPr>
          <w:p w14:paraId="5758684E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83 898 000</w:t>
            </w:r>
          </w:p>
        </w:tc>
        <w:tc>
          <w:tcPr>
            <w:tcW w:w="2597" w:type="dxa"/>
          </w:tcPr>
          <w:p w14:paraId="75A655B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Conforme</w:t>
            </w:r>
          </w:p>
          <w:p w14:paraId="093273F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2</w:t>
            </w:r>
            <w:r w:rsidRPr="00965268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</w:tc>
      </w:tr>
      <w:tr w:rsidR="00793442" w:rsidRPr="00965268" w14:paraId="2D1F33C5" w14:textId="77777777" w:rsidTr="006039AC">
        <w:trPr>
          <w:trHeight w:val="557"/>
        </w:trPr>
        <w:tc>
          <w:tcPr>
            <w:tcW w:w="876" w:type="dxa"/>
          </w:tcPr>
          <w:p w14:paraId="04BC97E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4.</w:t>
            </w:r>
          </w:p>
        </w:tc>
        <w:tc>
          <w:tcPr>
            <w:tcW w:w="2270" w:type="dxa"/>
          </w:tcPr>
          <w:p w14:paraId="521B74AB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CONCO DISTRIBUTION</w:t>
            </w:r>
          </w:p>
        </w:tc>
        <w:tc>
          <w:tcPr>
            <w:tcW w:w="1311" w:type="dxa"/>
          </w:tcPr>
          <w:p w14:paraId="0257AD7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72 000 000</w:t>
            </w:r>
          </w:p>
        </w:tc>
        <w:tc>
          <w:tcPr>
            <w:tcW w:w="1285" w:type="dxa"/>
          </w:tcPr>
          <w:p w14:paraId="78A6BD4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14:paraId="2FB7D06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72 000 000</w:t>
            </w:r>
          </w:p>
        </w:tc>
        <w:tc>
          <w:tcPr>
            <w:tcW w:w="1315" w:type="dxa"/>
          </w:tcPr>
          <w:p w14:paraId="39C2727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14:paraId="73ADBC1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Conforme</w:t>
            </w:r>
          </w:p>
          <w:p w14:paraId="6B1559B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4</w:t>
            </w:r>
            <w:r w:rsidRPr="00965268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</w:p>
        </w:tc>
      </w:tr>
      <w:tr w:rsidR="00793442" w:rsidRPr="00965268" w14:paraId="6A96E87E" w14:textId="77777777" w:rsidTr="006039AC">
        <w:trPr>
          <w:trHeight w:val="557"/>
        </w:trPr>
        <w:tc>
          <w:tcPr>
            <w:tcW w:w="876" w:type="dxa"/>
          </w:tcPr>
          <w:p w14:paraId="2111DD4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5.</w:t>
            </w:r>
          </w:p>
        </w:tc>
        <w:tc>
          <w:tcPr>
            <w:tcW w:w="2270" w:type="dxa"/>
          </w:tcPr>
          <w:p w14:paraId="4562453B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DRAMKONA MULTI SERVICE</w:t>
            </w:r>
          </w:p>
        </w:tc>
        <w:tc>
          <w:tcPr>
            <w:tcW w:w="1311" w:type="dxa"/>
          </w:tcPr>
          <w:p w14:paraId="6606C5DE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72 286 440</w:t>
            </w:r>
          </w:p>
        </w:tc>
        <w:tc>
          <w:tcPr>
            <w:tcW w:w="1285" w:type="dxa"/>
          </w:tcPr>
          <w:p w14:paraId="2CE1C2E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85 297 999</w:t>
            </w:r>
          </w:p>
        </w:tc>
        <w:tc>
          <w:tcPr>
            <w:tcW w:w="1398" w:type="dxa"/>
          </w:tcPr>
          <w:p w14:paraId="6BFE9E96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72 286 440</w:t>
            </w:r>
          </w:p>
        </w:tc>
        <w:tc>
          <w:tcPr>
            <w:tcW w:w="1315" w:type="dxa"/>
          </w:tcPr>
          <w:p w14:paraId="2216C0B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85 297 999</w:t>
            </w:r>
          </w:p>
        </w:tc>
        <w:tc>
          <w:tcPr>
            <w:tcW w:w="2597" w:type="dxa"/>
          </w:tcPr>
          <w:p w14:paraId="5DEB758E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Conforme</w:t>
            </w:r>
          </w:p>
          <w:p w14:paraId="2D09C35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6526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</w:p>
        </w:tc>
      </w:tr>
      <w:tr w:rsidR="00793442" w:rsidRPr="00965268" w14:paraId="0F8A023E" w14:textId="77777777" w:rsidTr="006039AC">
        <w:trPr>
          <w:trHeight w:val="557"/>
        </w:trPr>
        <w:tc>
          <w:tcPr>
            <w:tcW w:w="876" w:type="dxa"/>
          </w:tcPr>
          <w:p w14:paraId="3A62237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6.</w:t>
            </w:r>
          </w:p>
        </w:tc>
        <w:tc>
          <w:tcPr>
            <w:tcW w:w="2270" w:type="dxa"/>
          </w:tcPr>
          <w:p w14:paraId="61F718BE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DECCOM BURKINA</w:t>
            </w:r>
          </w:p>
        </w:tc>
        <w:tc>
          <w:tcPr>
            <w:tcW w:w="1311" w:type="dxa"/>
          </w:tcPr>
          <w:p w14:paraId="5F7D17A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61 200 000</w:t>
            </w:r>
          </w:p>
        </w:tc>
        <w:tc>
          <w:tcPr>
            <w:tcW w:w="1285" w:type="dxa"/>
          </w:tcPr>
          <w:p w14:paraId="5D021BD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14:paraId="34F2F8B3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61 200 000</w:t>
            </w:r>
          </w:p>
        </w:tc>
        <w:tc>
          <w:tcPr>
            <w:tcW w:w="1315" w:type="dxa"/>
          </w:tcPr>
          <w:p w14:paraId="683BAC96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14:paraId="5458F43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Techniquement conforme</w:t>
            </w:r>
          </w:p>
          <w:p w14:paraId="739E009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Offre</w:t>
            </w:r>
            <w:r w:rsidRPr="009652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5268">
              <w:rPr>
                <w:rFonts w:ascii="Arial" w:hAnsi="Arial" w:cs="Arial"/>
                <w:sz w:val="18"/>
                <w:szCs w:val="18"/>
              </w:rPr>
              <w:t>anormalement basse</w:t>
            </w:r>
          </w:p>
        </w:tc>
      </w:tr>
      <w:tr w:rsidR="00793442" w:rsidRPr="00965268" w14:paraId="550587F4" w14:textId="77777777" w:rsidTr="006039AC">
        <w:trPr>
          <w:trHeight w:val="557"/>
        </w:trPr>
        <w:tc>
          <w:tcPr>
            <w:tcW w:w="876" w:type="dxa"/>
          </w:tcPr>
          <w:p w14:paraId="3C84C663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7.</w:t>
            </w:r>
          </w:p>
          <w:p w14:paraId="4CBB90D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70" w:type="dxa"/>
          </w:tcPr>
          <w:p w14:paraId="52B06FE1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SIIC SA</w:t>
            </w:r>
          </w:p>
        </w:tc>
        <w:tc>
          <w:tcPr>
            <w:tcW w:w="1311" w:type="dxa"/>
          </w:tcPr>
          <w:p w14:paraId="55C0FA88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64 000 000</w:t>
            </w:r>
          </w:p>
        </w:tc>
        <w:tc>
          <w:tcPr>
            <w:tcW w:w="1285" w:type="dxa"/>
          </w:tcPr>
          <w:p w14:paraId="67580D8B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75 520 000</w:t>
            </w:r>
          </w:p>
        </w:tc>
        <w:tc>
          <w:tcPr>
            <w:tcW w:w="1398" w:type="dxa"/>
          </w:tcPr>
          <w:p w14:paraId="380C7B0B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64 000 000</w:t>
            </w:r>
          </w:p>
        </w:tc>
        <w:tc>
          <w:tcPr>
            <w:tcW w:w="1315" w:type="dxa"/>
          </w:tcPr>
          <w:p w14:paraId="51D91DE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75 520 000</w:t>
            </w:r>
          </w:p>
        </w:tc>
        <w:tc>
          <w:tcPr>
            <w:tcW w:w="2597" w:type="dxa"/>
          </w:tcPr>
          <w:p w14:paraId="115CF6A5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Techniquement conforme</w:t>
            </w:r>
          </w:p>
          <w:p w14:paraId="366ED59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Offre</w:t>
            </w:r>
            <w:r w:rsidRPr="009652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5268">
              <w:rPr>
                <w:rFonts w:ascii="Arial" w:hAnsi="Arial" w:cs="Arial"/>
                <w:sz w:val="18"/>
                <w:szCs w:val="18"/>
              </w:rPr>
              <w:t>anormalement basse</w:t>
            </w:r>
          </w:p>
        </w:tc>
      </w:tr>
      <w:tr w:rsidR="00793442" w:rsidRPr="00965268" w14:paraId="11FBADF8" w14:textId="77777777" w:rsidTr="006039AC">
        <w:trPr>
          <w:trHeight w:val="557"/>
        </w:trPr>
        <w:tc>
          <w:tcPr>
            <w:tcW w:w="876" w:type="dxa"/>
          </w:tcPr>
          <w:p w14:paraId="503D840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8.</w:t>
            </w:r>
          </w:p>
          <w:p w14:paraId="62FE684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70" w:type="dxa"/>
          </w:tcPr>
          <w:p w14:paraId="54F2D83C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ZIGARO INTERNATIONAL</w:t>
            </w:r>
          </w:p>
        </w:tc>
        <w:tc>
          <w:tcPr>
            <w:tcW w:w="1311" w:type="dxa"/>
          </w:tcPr>
          <w:p w14:paraId="035E6658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5" w:type="dxa"/>
          </w:tcPr>
          <w:p w14:paraId="5788EAB3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82 600 000</w:t>
            </w:r>
          </w:p>
        </w:tc>
        <w:tc>
          <w:tcPr>
            <w:tcW w:w="1398" w:type="dxa"/>
          </w:tcPr>
          <w:p w14:paraId="3AA0BFB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14:paraId="43E80F3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14:paraId="389CD09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Non conforme</w:t>
            </w:r>
          </w:p>
          <w:p w14:paraId="4A9C72DE" w14:textId="77777777" w:rsidR="004B4579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 xml:space="preserve">Autorisation du distributeur fournie au lieu de celui du fabriquant, </w:t>
            </w:r>
          </w:p>
          <w:p w14:paraId="72FA938E" w14:textId="66051651" w:rsidR="00793442" w:rsidRPr="00965268" w:rsidRDefault="004B4579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793442" w:rsidRPr="00965268">
              <w:rPr>
                <w:rFonts w:ascii="Arial" w:hAnsi="Arial" w:cs="Arial"/>
                <w:sz w:val="18"/>
                <w:szCs w:val="18"/>
              </w:rPr>
              <w:t>a consommation du carburant au L/H est très élevée (24 L/H proposés au lieu de 4, 9 L/H</w:t>
            </w:r>
            <w:r>
              <w:rPr>
                <w:rFonts w:ascii="Arial" w:hAnsi="Arial" w:cs="Arial"/>
                <w:sz w:val="18"/>
                <w:szCs w:val="18"/>
              </w:rPr>
              <w:t xml:space="preserve"> demandé</w:t>
            </w:r>
            <w:r w:rsidR="00793442" w:rsidRPr="00965268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793442" w:rsidRPr="00965268" w14:paraId="3F4317D6" w14:textId="77777777" w:rsidTr="006039AC">
        <w:trPr>
          <w:trHeight w:val="557"/>
        </w:trPr>
        <w:tc>
          <w:tcPr>
            <w:tcW w:w="876" w:type="dxa"/>
          </w:tcPr>
          <w:p w14:paraId="7F4DAE79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9.</w:t>
            </w:r>
          </w:p>
          <w:p w14:paraId="622B5EAD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70" w:type="dxa"/>
          </w:tcPr>
          <w:p w14:paraId="34DC0377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INGERIEUR</w:t>
            </w:r>
          </w:p>
        </w:tc>
        <w:tc>
          <w:tcPr>
            <w:tcW w:w="1311" w:type="dxa"/>
          </w:tcPr>
          <w:p w14:paraId="777DC64B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70 000 000</w:t>
            </w:r>
          </w:p>
        </w:tc>
        <w:tc>
          <w:tcPr>
            <w:tcW w:w="1285" w:type="dxa"/>
          </w:tcPr>
          <w:p w14:paraId="2F2D11D3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98" w:type="dxa"/>
          </w:tcPr>
          <w:p w14:paraId="6F1198C0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70 000 000</w:t>
            </w:r>
          </w:p>
        </w:tc>
        <w:tc>
          <w:tcPr>
            <w:tcW w:w="1315" w:type="dxa"/>
          </w:tcPr>
          <w:p w14:paraId="111DFA6F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7" w:type="dxa"/>
          </w:tcPr>
          <w:p w14:paraId="461D316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Conforme</w:t>
            </w:r>
          </w:p>
          <w:p w14:paraId="68FCA497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6526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er</w:t>
            </w:r>
          </w:p>
        </w:tc>
      </w:tr>
      <w:tr w:rsidR="00793442" w:rsidRPr="00965268" w14:paraId="5D2858C3" w14:textId="77777777" w:rsidTr="006039AC">
        <w:trPr>
          <w:trHeight w:val="557"/>
        </w:trPr>
        <w:tc>
          <w:tcPr>
            <w:tcW w:w="876" w:type="dxa"/>
          </w:tcPr>
          <w:p w14:paraId="0BF64490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10.</w:t>
            </w:r>
          </w:p>
          <w:p w14:paraId="01B0F74C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270" w:type="dxa"/>
          </w:tcPr>
          <w:p w14:paraId="7D0BCDD0" w14:textId="77777777" w:rsidR="00793442" w:rsidRPr="00965268" w:rsidRDefault="00793442" w:rsidP="00D462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KANDOR GROUP</w:t>
            </w:r>
          </w:p>
        </w:tc>
        <w:tc>
          <w:tcPr>
            <w:tcW w:w="1311" w:type="dxa"/>
          </w:tcPr>
          <w:p w14:paraId="48E38F0A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64 000 000</w:t>
            </w:r>
          </w:p>
        </w:tc>
        <w:tc>
          <w:tcPr>
            <w:tcW w:w="1285" w:type="dxa"/>
          </w:tcPr>
          <w:p w14:paraId="5CF34162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75 520 000</w:t>
            </w:r>
          </w:p>
        </w:tc>
        <w:tc>
          <w:tcPr>
            <w:tcW w:w="1398" w:type="dxa"/>
          </w:tcPr>
          <w:p w14:paraId="7B2022C4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64 000 000</w:t>
            </w:r>
          </w:p>
        </w:tc>
        <w:tc>
          <w:tcPr>
            <w:tcW w:w="1315" w:type="dxa"/>
          </w:tcPr>
          <w:p w14:paraId="1AE2B510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75 520 000</w:t>
            </w:r>
          </w:p>
        </w:tc>
        <w:tc>
          <w:tcPr>
            <w:tcW w:w="2597" w:type="dxa"/>
          </w:tcPr>
          <w:p w14:paraId="0648E408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268">
              <w:rPr>
                <w:rFonts w:ascii="Arial" w:hAnsi="Arial" w:cs="Arial"/>
                <w:b/>
                <w:sz w:val="18"/>
                <w:szCs w:val="18"/>
              </w:rPr>
              <w:t>Techniquement conforme</w:t>
            </w:r>
          </w:p>
          <w:p w14:paraId="3560C9BE" w14:textId="77777777" w:rsidR="00793442" w:rsidRPr="00965268" w:rsidRDefault="00793442" w:rsidP="00D462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965268">
              <w:rPr>
                <w:rFonts w:ascii="Arial" w:hAnsi="Arial" w:cs="Arial"/>
                <w:sz w:val="18"/>
                <w:szCs w:val="18"/>
              </w:rPr>
              <w:t>Offre</w:t>
            </w:r>
            <w:r w:rsidRPr="009652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5268">
              <w:rPr>
                <w:rFonts w:ascii="Arial" w:hAnsi="Arial" w:cs="Arial"/>
                <w:sz w:val="18"/>
                <w:szCs w:val="18"/>
              </w:rPr>
              <w:t>anormalement basse</w:t>
            </w:r>
          </w:p>
        </w:tc>
      </w:tr>
    </w:tbl>
    <w:p w14:paraId="36805F5C" w14:textId="77777777" w:rsidR="00293BE3" w:rsidRPr="00965268" w:rsidRDefault="00293BE3">
      <w:pPr>
        <w:rPr>
          <w:rFonts w:ascii="Arial" w:hAnsi="Arial" w:cs="Arial"/>
          <w:sz w:val="18"/>
          <w:szCs w:val="18"/>
        </w:rPr>
      </w:pPr>
    </w:p>
    <w:p w14:paraId="49CEF76A" w14:textId="77777777" w:rsidR="000E0A88" w:rsidRPr="00965268" w:rsidRDefault="000E0A88">
      <w:pPr>
        <w:rPr>
          <w:rFonts w:ascii="Arial" w:hAnsi="Arial" w:cs="Arial"/>
          <w:sz w:val="18"/>
          <w:szCs w:val="18"/>
        </w:rPr>
      </w:pPr>
    </w:p>
    <w:p w14:paraId="43D14609" w14:textId="77777777" w:rsidR="000E0A88" w:rsidRPr="00965268" w:rsidRDefault="000E0A88">
      <w:pPr>
        <w:rPr>
          <w:rFonts w:ascii="Arial" w:hAnsi="Arial" w:cs="Arial"/>
          <w:sz w:val="18"/>
          <w:szCs w:val="18"/>
        </w:rPr>
      </w:pPr>
    </w:p>
    <w:p w14:paraId="045C45C3" w14:textId="77777777" w:rsidR="000E0A88" w:rsidRPr="00965268" w:rsidRDefault="000E0A88">
      <w:pPr>
        <w:rPr>
          <w:rFonts w:ascii="Arial" w:hAnsi="Arial" w:cs="Arial"/>
          <w:sz w:val="18"/>
          <w:szCs w:val="18"/>
        </w:rPr>
      </w:pPr>
    </w:p>
    <w:p w14:paraId="39265971" w14:textId="77777777" w:rsidR="000E0A88" w:rsidRPr="00965268" w:rsidRDefault="000E0A88">
      <w:pPr>
        <w:rPr>
          <w:rFonts w:ascii="Arial" w:hAnsi="Arial" w:cs="Arial"/>
          <w:sz w:val="18"/>
          <w:szCs w:val="18"/>
        </w:rPr>
      </w:pPr>
    </w:p>
    <w:p w14:paraId="474DF888" w14:textId="77777777" w:rsidR="00861936" w:rsidRPr="00965268" w:rsidRDefault="00861936">
      <w:pPr>
        <w:rPr>
          <w:rFonts w:ascii="Arial" w:hAnsi="Arial" w:cs="Arial"/>
          <w:sz w:val="18"/>
          <w:szCs w:val="18"/>
        </w:rPr>
      </w:pPr>
    </w:p>
    <w:sectPr w:rsidR="00861936" w:rsidRPr="00965268" w:rsidSect="00965268">
      <w:pgSz w:w="11906" w:h="16838"/>
      <w:pgMar w:top="1418" w:right="1418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63BB9" w14:textId="77777777" w:rsidR="002C4462" w:rsidRDefault="002C4462" w:rsidP="00370848">
      <w:pPr>
        <w:spacing w:after="0" w:line="240" w:lineRule="auto"/>
      </w:pPr>
      <w:r>
        <w:separator/>
      </w:r>
    </w:p>
  </w:endnote>
  <w:endnote w:type="continuationSeparator" w:id="0">
    <w:p w14:paraId="11DC614A" w14:textId="77777777" w:rsidR="002C4462" w:rsidRDefault="002C4462" w:rsidP="0037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65E7" w14:textId="77777777" w:rsidR="002C4462" w:rsidRDefault="002C4462" w:rsidP="00370848">
      <w:pPr>
        <w:spacing w:after="0" w:line="240" w:lineRule="auto"/>
      </w:pPr>
      <w:r>
        <w:separator/>
      </w:r>
    </w:p>
  </w:footnote>
  <w:footnote w:type="continuationSeparator" w:id="0">
    <w:p w14:paraId="054F10D3" w14:textId="77777777" w:rsidR="002C4462" w:rsidRDefault="002C4462" w:rsidP="0037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66291"/>
    <w:multiLevelType w:val="hybridMultilevel"/>
    <w:tmpl w:val="33BE6B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0D17"/>
    <w:multiLevelType w:val="hybridMultilevel"/>
    <w:tmpl w:val="33BE6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83182">
    <w:abstractNumId w:val="0"/>
  </w:num>
  <w:num w:numId="2" w16cid:durableId="141986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36"/>
    <w:rsid w:val="0003268B"/>
    <w:rsid w:val="000E0A88"/>
    <w:rsid w:val="001908CE"/>
    <w:rsid w:val="00193EE1"/>
    <w:rsid w:val="002808F3"/>
    <w:rsid w:val="00293BE3"/>
    <w:rsid w:val="002C4462"/>
    <w:rsid w:val="00302847"/>
    <w:rsid w:val="00355A6F"/>
    <w:rsid w:val="00370848"/>
    <w:rsid w:val="004A1BAC"/>
    <w:rsid w:val="004B4579"/>
    <w:rsid w:val="00582EED"/>
    <w:rsid w:val="006039AC"/>
    <w:rsid w:val="00793442"/>
    <w:rsid w:val="007C5182"/>
    <w:rsid w:val="00830B15"/>
    <w:rsid w:val="00861936"/>
    <w:rsid w:val="009354D3"/>
    <w:rsid w:val="00965268"/>
    <w:rsid w:val="00986E68"/>
    <w:rsid w:val="00B56BD8"/>
    <w:rsid w:val="00CF7933"/>
    <w:rsid w:val="00D46257"/>
    <w:rsid w:val="00D65936"/>
    <w:rsid w:val="00E041BC"/>
    <w:rsid w:val="00E13964"/>
    <w:rsid w:val="00E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524B"/>
  <w15:chartTrackingRefBased/>
  <w15:docId w15:val="{5C7F0FDA-5F0B-44CF-B96D-EE22B71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5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5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5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59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59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59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59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59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59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5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5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5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59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59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59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9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5936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B457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B45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45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45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45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457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7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848"/>
  </w:style>
  <w:style w:type="paragraph" w:styleId="Pieddepage">
    <w:name w:val="footer"/>
    <w:basedOn w:val="Normal"/>
    <w:link w:val="PieddepageCar"/>
    <w:uiPriority w:val="99"/>
    <w:unhideWhenUsed/>
    <w:rsid w:val="0037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Aramata ZANGO</dc:creator>
  <cp:keywords/>
  <dc:description/>
  <cp:lastModifiedBy>Philippe Naboneyo Désiré NEBIE</cp:lastModifiedBy>
  <cp:revision>5</cp:revision>
  <dcterms:created xsi:type="dcterms:W3CDTF">2024-10-11T10:23:00Z</dcterms:created>
  <dcterms:modified xsi:type="dcterms:W3CDTF">2024-10-11T13:14:00Z</dcterms:modified>
</cp:coreProperties>
</file>